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12" w:rsidRDefault="00C97512" w:rsidP="00C97512">
      <w:pPr>
        <w:ind w:left="-709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Podmínky profilových(školních) maturitních zkoušek</w:t>
      </w:r>
    </w:p>
    <w:p w:rsidR="00C97512" w:rsidRPr="00C97512" w:rsidRDefault="00C97512" w:rsidP="00C97512">
      <w:pPr>
        <w:ind w:left="-709"/>
        <w:rPr>
          <w:bCs/>
          <w:szCs w:val="24"/>
        </w:rPr>
      </w:pPr>
    </w:p>
    <w:p w:rsidR="00C97512" w:rsidRPr="00C97512" w:rsidRDefault="00C97512" w:rsidP="00C97512">
      <w:pPr>
        <w:ind w:left="-709"/>
        <w:rPr>
          <w:szCs w:val="24"/>
        </w:rPr>
      </w:pPr>
      <w:r w:rsidRPr="00C97512">
        <w:rPr>
          <w:b/>
          <w:szCs w:val="24"/>
        </w:rPr>
        <w:t>Písemnou prací z českého jazyka a literatury</w:t>
      </w:r>
      <w:r w:rsidRPr="00C97512">
        <w:rPr>
          <w:szCs w:val="24"/>
        </w:rPr>
        <w:t xml:space="preserve"> se rozumí vytvoření souvislého textu, jehož</w:t>
      </w:r>
      <w:r>
        <w:rPr>
          <w:szCs w:val="24"/>
        </w:rPr>
        <w:t xml:space="preserve"> m</w:t>
      </w:r>
      <w:r w:rsidRPr="00C97512">
        <w:rPr>
          <w:szCs w:val="24"/>
        </w:rPr>
        <w:t>inimální</w:t>
      </w:r>
      <w:r>
        <w:rPr>
          <w:szCs w:val="24"/>
        </w:rPr>
        <w:t xml:space="preserve"> </w:t>
      </w:r>
      <w:r w:rsidRPr="00C97512">
        <w:rPr>
          <w:szCs w:val="24"/>
        </w:rPr>
        <w:t>rozsah je 250 slov. Písemná práce trvá nejméně</w:t>
      </w:r>
      <w:r>
        <w:rPr>
          <w:szCs w:val="24"/>
        </w:rPr>
        <w:t xml:space="preserve"> </w:t>
      </w:r>
      <w:r w:rsidRPr="00C97512">
        <w:rPr>
          <w:szCs w:val="24"/>
        </w:rPr>
        <w:t>110 minut včetně času na volbu zadání. Při konání</w:t>
      </w:r>
      <w:r>
        <w:rPr>
          <w:szCs w:val="24"/>
        </w:rPr>
        <w:t xml:space="preserve"> </w:t>
      </w:r>
      <w:r w:rsidRPr="00C97512">
        <w:rPr>
          <w:szCs w:val="24"/>
        </w:rPr>
        <w:t>písemné práce má žák možnost použít Pravidla českého</w:t>
      </w:r>
      <w:r>
        <w:rPr>
          <w:szCs w:val="24"/>
        </w:rPr>
        <w:t xml:space="preserve"> </w:t>
      </w:r>
      <w:r w:rsidRPr="00C97512">
        <w:rPr>
          <w:szCs w:val="24"/>
        </w:rPr>
        <w:t>pravopisu.</w:t>
      </w:r>
      <w:r>
        <w:rPr>
          <w:szCs w:val="24"/>
        </w:rPr>
        <w:t xml:space="preserve"> </w:t>
      </w:r>
      <w:r w:rsidRPr="00C97512">
        <w:rPr>
          <w:szCs w:val="24"/>
        </w:rPr>
        <w:t>Pro písemnou práci ředitel školy stanov</w:t>
      </w:r>
      <w:r>
        <w:rPr>
          <w:szCs w:val="24"/>
        </w:rPr>
        <w:t xml:space="preserve">í </w:t>
      </w:r>
      <w:r w:rsidRPr="00C97512">
        <w:rPr>
          <w:szCs w:val="24"/>
        </w:rPr>
        <w:t>nejméně 4 zadání, která se žákům zpřístupní bezprostředně</w:t>
      </w:r>
      <w:r>
        <w:rPr>
          <w:szCs w:val="24"/>
        </w:rPr>
        <w:t xml:space="preserve"> </w:t>
      </w:r>
      <w:r w:rsidRPr="00C97512">
        <w:rPr>
          <w:szCs w:val="24"/>
        </w:rPr>
        <w:t>před zahájením zkoušky. Po zahájení zkoušky</w:t>
      </w:r>
      <w:r>
        <w:rPr>
          <w:szCs w:val="24"/>
        </w:rPr>
        <w:t xml:space="preserve"> </w:t>
      </w:r>
      <w:r w:rsidRPr="00C97512">
        <w:rPr>
          <w:szCs w:val="24"/>
        </w:rPr>
        <w:t>si žák 1 zadání zvolí. Zadání písemné práce</w:t>
      </w:r>
      <w:r>
        <w:rPr>
          <w:szCs w:val="24"/>
        </w:rPr>
        <w:t xml:space="preserve"> </w:t>
      </w:r>
      <w:r w:rsidRPr="00C97512">
        <w:rPr>
          <w:szCs w:val="24"/>
        </w:rPr>
        <w:t>obsahuje název zadání, způsob zpracování zadání</w:t>
      </w:r>
      <w:r>
        <w:rPr>
          <w:szCs w:val="24"/>
        </w:rPr>
        <w:t xml:space="preserve"> </w:t>
      </w:r>
      <w:r w:rsidRPr="00C97512">
        <w:rPr>
          <w:szCs w:val="24"/>
        </w:rPr>
        <w:t>a popřípadě výchozí text k zadání.</w:t>
      </w:r>
      <w:r>
        <w:rPr>
          <w:szCs w:val="24"/>
        </w:rPr>
        <w:t xml:space="preserve"> </w:t>
      </w:r>
      <w:r w:rsidRPr="00C97512">
        <w:rPr>
          <w:szCs w:val="24"/>
        </w:rPr>
        <w:t>Zadání písemné práce jsou stejná pro všechny</w:t>
      </w:r>
      <w:r>
        <w:rPr>
          <w:szCs w:val="24"/>
        </w:rPr>
        <w:t xml:space="preserve"> </w:t>
      </w:r>
      <w:r w:rsidRPr="00C97512">
        <w:rPr>
          <w:szCs w:val="24"/>
        </w:rPr>
        <w:t>žáky daného oboru vzdělání příslušné školy. Písemnou</w:t>
      </w:r>
      <w:r>
        <w:rPr>
          <w:szCs w:val="24"/>
        </w:rPr>
        <w:t xml:space="preserve"> </w:t>
      </w:r>
      <w:r w:rsidRPr="00C97512">
        <w:rPr>
          <w:szCs w:val="24"/>
        </w:rPr>
        <w:t>práci konají žáci daného oboru vzdělání ve</w:t>
      </w:r>
      <w:r>
        <w:rPr>
          <w:szCs w:val="24"/>
        </w:rPr>
        <w:t xml:space="preserve"> </w:t>
      </w:r>
      <w:r w:rsidRPr="00C97512">
        <w:rPr>
          <w:szCs w:val="24"/>
        </w:rPr>
        <w:t>stejný den a čas; v případě stejného zadání písemné</w:t>
      </w:r>
      <w:r>
        <w:rPr>
          <w:szCs w:val="24"/>
        </w:rPr>
        <w:t xml:space="preserve"> </w:t>
      </w:r>
      <w:r w:rsidRPr="00C97512">
        <w:rPr>
          <w:szCs w:val="24"/>
        </w:rPr>
        <w:t>práce pro více oborů vzdělání téže školy konají ve</w:t>
      </w:r>
      <w:r>
        <w:rPr>
          <w:szCs w:val="24"/>
        </w:rPr>
        <w:t xml:space="preserve"> </w:t>
      </w:r>
      <w:r w:rsidRPr="00C97512">
        <w:rPr>
          <w:szCs w:val="24"/>
        </w:rPr>
        <w:t>stejný den a čas písemnou práci žáci těchto oborů.</w:t>
      </w:r>
      <w:r>
        <w:rPr>
          <w:szCs w:val="24"/>
        </w:rPr>
        <w:t xml:space="preserve"> </w:t>
      </w:r>
      <w:r w:rsidRPr="00C97512">
        <w:rPr>
          <w:szCs w:val="24"/>
        </w:rPr>
        <w:t>Žákovi podle § 20 odst. 4 věty třetí školského zákona se na jeho žádost prodlužuje doba</w:t>
      </w:r>
      <w:r>
        <w:rPr>
          <w:szCs w:val="24"/>
        </w:rPr>
        <w:t xml:space="preserve"> </w:t>
      </w:r>
      <w:r w:rsidRPr="00C97512">
        <w:rPr>
          <w:szCs w:val="24"/>
        </w:rPr>
        <w:t xml:space="preserve">konání písemné práce z českého jazyka a </w:t>
      </w:r>
      <w:proofErr w:type="spellStart"/>
      <w:r w:rsidRPr="00C97512">
        <w:rPr>
          <w:szCs w:val="24"/>
        </w:rPr>
        <w:t>literaturyo</w:t>
      </w:r>
      <w:proofErr w:type="spellEnd"/>
      <w:r w:rsidRPr="00C97512">
        <w:rPr>
          <w:szCs w:val="24"/>
        </w:rPr>
        <w:t xml:space="preserve"> 40 %. Při konání písemné práce má žák možnost</w:t>
      </w:r>
      <w:r>
        <w:rPr>
          <w:szCs w:val="24"/>
        </w:rPr>
        <w:t xml:space="preserve"> </w:t>
      </w:r>
      <w:r w:rsidRPr="00C97512">
        <w:rPr>
          <w:szCs w:val="24"/>
        </w:rPr>
        <w:t>použít překladový slovník a Slovník spisovné češtiny.</w:t>
      </w:r>
    </w:p>
    <w:p w:rsidR="00C97512" w:rsidRPr="00C97512" w:rsidRDefault="00C97512" w:rsidP="00C97512">
      <w:pPr>
        <w:ind w:left="-709"/>
        <w:rPr>
          <w:szCs w:val="24"/>
        </w:rPr>
      </w:pPr>
    </w:p>
    <w:p w:rsidR="00C97512" w:rsidRPr="00C97512" w:rsidRDefault="00C97512" w:rsidP="00C97512">
      <w:pPr>
        <w:ind w:left="-709"/>
        <w:rPr>
          <w:b/>
          <w:bCs/>
          <w:szCs w:val="24"/>
        </w:rPr>
      </w:pPr>
      <w:r w:rsidRPr="00C97512">
        <w:rPr>
          <w:b/>
          <w:bCs/>
          <w:szCs w:val="24"/>
        </w:rPr>
        <w:t>Ústní zkouška z českého jazyka a literatur</w:t>
      </w:r>
      <w:r>
        <w:rPr>
          <w:b/>
          <w:bCs/>
          <w:szCs w:val="24"/>
        </w:rPr>
        <w:t xml:space="preserve">y </w:t>
      </w:r>
      <w:r w:rsidRPr="00C97512">
        <w:rPr>
          <w:bCs/>
          <w:szCs w:val="24"/>
        </w:rPr>
        <w:t>před zkušební maturitní komisí</w:t>
      </w:r>
    </w:p>
    <w:p w:rsidR="00C97512" w:rsidRPr="00C97512" w:rsidRDefault="00C97512" w:rsidP="00C97512">
      <w:pPr>
        <w:ind w:left="-709"/>
        <w:rPr>
          <w:szCs w:val="24"/>
        </w:rPr>
      </w:pPr>
      <w:r w:rsidRPr="00C97512">
        <w:rPr>
          <w:szCs w:val="24"/>
        </w:rPr>
        <w:t>Pro ústní zkoušku z českého jazyka a literatury</w:t>
      </w:r>
      <w:r>
        <w:rPr>
          <w:szCs w:val="24"/>
        </w:rPr>
        <w:t xml:space="preserve"> </w:t>
      </w:r>
      <w:r w:rsidRPr="00C97512">
        <w:rPr>
          <w:szCs w:val="24"/>
        </w:rPr>
        <w:t>určí ředitel školy v souladu s rámcovým a školním</w:t>
      </w:r>
    </w:p>
    <w:p w:rsidR="00C97512" w:rsidRPr="00C97512" w:rsidRDefault="00C97512" w:rsidP="00C97512">
      <w:pPr>
        <w:ind w:left="-709"/>
        <w:rPr>
          <w:szCs w:val="24"/>
        </w:rPr>
      </w:pPr>
      <w:r w:rsidRPr="00C97512">
        <w:rPr>
          <w:szCs w:val="24"/>
        </w:rPr>
        <w:t>vzdělávacím programem daného oboru vzdělání</w:t>
      </w:r>
      <w:r>
        <w:rPr>
          <w:szCs w:val="24"/>
        </w:rPr>
        <w:t xml:space="preserve"> </w:t>
      </w:r>
      <w:r w:rsidRPr="00C97512">
        <w:rPr>
          <w:szCs w:val="24"/>
        </w:rPr>
        <w:t>maturitní seznam nejméně 60 literárních děl. Ředitel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školy s více obory vzdělání může vytvořit jeden maturitní</w:t>
      </w:r>
      <w:r>
        <w:rPr>
          <w:szCs w:val="24"/>
        </w:rPr>
        <w:t xml:space="preserve"> </w:t>
      </w:r>
      <w:r w:rsidRPr="00C97512">
        <w:rPr>
          <w:szCs w:val="24"/>
        </w:rPr>
        <w:t>seznam literárních děl, který obsahuje literární</w:t>
      </w:r>
      <w:r>
        <w:rPr>
          <w:szCs w:val="24"/>
        </w:rPr>
        <w:t xml:space="preserve"> </w:t>
      </w:r>
      <w:r w:rsidRPr="00C97512">
        <w:rPr>
          <w:szCs w:val="24"/>
        </w:rPr>
        <w:t>díla pro různé obory vzdělání, pokud je zachován</w:t>
      </w:r>
      <w:r>
        <w:rPr>
          <w:szCs w:val="24"/>
        </w:rPr>
        <w:t xml:space="preserve"> </w:t>
      </w:r>
      <w:r w:rsidRPr="00C97512">
        <w:rPr>
          <w:szCs w:val="24"/>
        </w:rPr>
        <w:t>počet literárních děl pro každý obor vzdělání</w:t>
      </w:r>
      <w:r>
        <w:rPr>
          <w:szCs w:val="24"/>
        </w:rPr>
        <w:t xml:space="preserve"> </w:t>
      </w:r>
      <w:r w:rsidRPr="00C97512">
        <w:rPr>
          <w:szCs w:val="24"/>
        </w:rPr>
        <w:t>podle věty první. Zároveň ředitel školy stanoví kritéria</w:t>
      </w:r>
      <w:r>
        <w:rPr>
          <w:szCs w:val="24"/>
        </w:rPr>
        <w:t xml:space="preserve"> </w:t>
      </w:r>
      <w:r w:rsidRPr="00C97512">
        <w:rPr>
          <w:szCs w:val="24"/>
        </w:rPr>
        <w:t>pro sestavení vlastního seznamu literárních děl</w:t>
      </w:r>
      <w:r>
        <w:rPr>
          <w:szCs w:val="24"/>
        </w:rPr>
        <w:t xml:space="preserve"> </w:t>
      </w:r>
      <w:r w:rsidRPr="00C97512">
        <w:rPr>
          <w:szCs w:val="24"/>
        </w:rPr>
        <w:t>žákem. Maturitní seznam literárních děl a kritéria</w:t>
      </w:r>
      <w:r>
        <w:rPr>
          <w:szCs w:val="24"/>
        </w:rPr>
        <w:t xml:space="preserve"> </w:t>
      </w:r>
      <w:r w:rsidRPr="00C97512">
        <w:rPr>
          <w:szCs w:val="24"/>
        </w:rPr>
        <w:t>jsou platná i pro opravnou zkoušku a náhradní</w:t>
      </w:r>
      <w:r>
        <w:rPr>
          <w:szCs w:val="24"/>
        </w:rPr>
        <w:t xml:space="preserve"> </w:t>
      </w:r>
      <w:r w:rsidRPr="00C97512">
        <w:rPr>
          <w:szCs w:val="24"/>
        </w:rPr>
        <w:t>zkoušku</w:t>
      </w:r>
      <w:r w:rsidR="00173B05">
        <w:rPr>
          <w:szCs w:val="24"/>
        </w:rPr>
        <w:t xml:space="preserve">. </w:t>
      </w:r>
      <w:r w:rsidRPr="00C97512">
        <w:rPr>
          <w:szCs w:val="24"/>
        </w:rPr>
        <w:t>Z maturitního seznamu literárních děla v souladu s kritérii podle odstavce 1 žák připraví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vlastní seznam literárních děl v počtu stanoveném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ředitelem školy; nejnižší počet literárních děl v</w:t>
      </w:r>
      <w:r w:rsidR="00173B05">
        <w:rPr>
          <w:szCs w:val="24"/>
        </w:rPr>
        <w:t> </w:t>
      </w:r>
      <w:r w:rsidRPr="00C97512">
        <w:rPr>
          <w:szCs w:val="24"/>
        </w:rPr>
        <w:t>žákovském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seznamu je 20. Žák odevzdá seznam řediteli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školy nebo jím pověřené osobě do 31. března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roku, v němž se maturitní zkouška koná, pro jarní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zkušební období a do 30. června roku, v němž se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maturitní zkouška koná, pro podzimní zkušební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období.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Ústní zkouška se uskutečňuje formou řízeného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rozhovoru s využitím pracovního listu obsahujícího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úryvek nebo úryvky z konkrétního literárního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díla. Ředitel školy zajistí pracovní listy pro žáky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k dílům z jejich vlastních seznamů literárních děl.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Součástí pracovního listu je i zadání ověřující znalosti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a dovednosti žáka vztahující se k učivu o jazyce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a slohu.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Bezprostředně před zahájením přípravy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k ústní zkoušce si žák vylosuje číslo pracovního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listu. Příprava k ústní zkoušce trvá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20 minut.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Ústní zkouška trvá 15 minut. V jednom dni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nelze losovat dvakrát pracovní list ke stejnému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literárnímu dílu. Neodevzdá-li žák do data podle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odstavce 3 vlastní seznam literárních děl, losuje si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u zkoušky z pracovních listů ke všem dílům maturitního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seznamu literárních děl pro daný obor vzdělání.</w:t>
      </w:r>
    </w:p>
    <w:p w:rsidR="00C97512" w:rsidRPr="00C97512" w:rsidRDefault="00C97512" w:rsidP="00C97512">
      <w:pPr>
        <w:ind w:left="-709"/>
        <w:rPr>
          <w:szCs w:val="24"/>
        </w:rPr>
      </w:pPr>
    </w:p>
    <w:p w:rsidR="00C97512" w:rsidRPr="005255C8" w:rsidRDefault="00C97512" w:rsidP="00C97512">
      <w:pPr>
        <w:ind w:left="-709"/>
        <w:rPr>
          <w:b/>
          <w:bCs/>
          <w:szCs w:val="24"/>
        </w:rPr>
      </w:pPr>
      <w:r w:rsidRPr="005255C8">
        <w:rPr>
          <w:b/>
          <w:bCs/>
          <w:szCs w:val="24"/>
        </w:rPr>
        <w:t>Písemná práce z cizího jazyka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Písemnou prací z cizího jazyka se rozumí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vytvoření souvislého textu nebo textů v celkovém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minimálním rozsahu 200 slov. Písemná práce trvá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nejméně 60 minut včetně času na volbu zadání. Při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konání písemné práce má žák možnost použít překladový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slovník.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Pro písemnou práci z konkrétního cizího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jazyka ředitel školy stanoví 1 nebo více zadání, která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se žákům zpřístupní bezprostředně před zahájením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zkoušky. Pokud je stanoveno více než 1 zadání, žák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si po zahájení zkoušky 1 zadání zvolí. Zadání písemné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práce obsahuje název zadání, způsob zpracování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zadání a popřípadě výchozí text k zadání.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Zadání písemné práce z konkrétního cizího</w:t>
      </w:r>
    </w:p>
    <w:p w:rsidR="00C97512" w:rsidRPr="00C97512" w:rsidRDefault="00C97512" w:rsidP="005255C8">
      <w:pPr>
        <w:ind w:left="-709"/>
        <w:rPr>
          <w:szCs w:val="24"/>
        </w:rPr>
      </w:pPr>
      <w:r w:rsidRPr="00C97512">
        <w:rPr>
          <w:szCs w:val="24"/>
        </w:rPr>
        <w:t>jazyka jsou stejná pro všechny žáky daného oboru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vzdělání příslušné školy. Písemnou práci konají žáci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daného oboru vzdělání ve stejný den a čas. V</w:t>
      </w:r>
      <w:r w:rsidR="005255C8">
        <w:rPr>
          <w:szCs w:val="24"/>
        </w:rPr>
        <w:t> </w:t>
      </w:r>
      <w:r w:rsidRPr="00C97512">
        <w:rPr>
          <w:szCs w:val="24"/>
        </w:rPr>
        <w:t>případ</w:t>
      </w:r>
      <w:r w:rsidR="005255C8">
        <w:rPr>
          <w:szCs w:val="24"/>
        </w:rPr>
        <w:t xml:space="preserve">ě </w:t>
      </w:r>
      <w:r w:rsidRPr="00C97512">
        <w:rPr>
          <w:szCs w:val="24"/>
        </w:rPr>
        <w:t>stejného zadání písemné práce pro více oborů vzdělání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téže školy konají ve stejný den a čas písemnou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práci žáci těchto oborů.</w:t>
      </w:r>
    </w:p>
    <w:p w:rsidR="00C97512" w:rsidRPr="00C97512" w:rsidRDefault="00C97512" w:rsidP="00C97512">
      <w:pPr>
        <w:ind w:left="-709"/>
        <w:rPr>
          <w:szCs w:val="24"/>
        </w:rPr>
      </w:pPr>
    </w:p>
    <w:p w:rsidR="00C97512" w:rsidRPr="00BF320B" w:rsidRDefault="00C97512" w:rsidP="00BF320B">
      <w:pPr>
        <w:ind w:left="-709"/>
        <w:rPr>
          <w:b/>
          <w:bCs/>
          <w:szCs w:val="24"/>
        </w:rPr>
      </w:pPr>
      <w:r w:rsidRPr="005255C8">
        <w:rPr>
          <w:b/>
          <w:bCs/>
          <w:szCs w:val="24"/>
        </w:rPr>
        <w:t>Ústní zkouška z cizího jazyka</w:t>
      </w:r>
      <w:r w:rsidR="00BF320B">
        <w:rPr>
          <w:b/>
          <w:bCs/>
          <w:szCs w:val="24"/>
        </w:rPr>
        <w:t xml:space="preserve"> </w:t>
      </w:r>
      <w:r w:rsidRPr="00C97512">
        <w:rPr>
          <w:bCs/>
          <w:szCs w:val="24"/>
        </w:rPr>
        <w:t>před zkušební maturitní komisí</w:t>
      </w:r>
    </w:p>
    <w:p w:rsidR="00BF320B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Pro ústní zkoušku z cizího jazyka ředitel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školy v souladu s rámcovým a školním vzdělávac</w:t>
      </w:r>
      <w:r w:rsidR="00BF320B">
        <w:rPr>
          <w:szCs w:val="24"/>
        </w:rPr>
        <w:t>ím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lastRenderedPageBreak/>
        <w:t>programem stanoví 20 až 30 témat. Témata jsou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platná i pro opravnou zkoušku a náhradní zkoušku.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Ústní zkouška z cizího jazyka se uskutečňuje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formou řízeného rozhovoru s využitím pracovního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listu obsahujícího 1 nebo více zadání ke konkrétnímu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tématu. U oborů vzdělání s kódovým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označením kategorie dosaženého vzdělání M a L je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součástí pracovního listu i zadání ověřující znalost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terminologie vztahující se ke vzdělávací oblasti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odborného vzdělávání.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Bezprostředně před zahájením přípravy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k ústní zkoušce trvá 20 minut. Ústní zkouška</w:t>
      </w:r>
      <w:r w:rsidR="00BF320B">
        <w:rPr>
          <w:szCs w:val="24"/>
        </w:rPr>
        <w:t xml:space="preserve"> </w:t>
      </w:r>
      <w:r w:rsidRPr="00C97512">
        <w:rPr>
          <w:szCs w:val="24"/>
        </w:rPr>
        <w:t xml:space="preserve">trvá </w:t>
      </w:r>
      <w:bookmarkStart w:id="0" w:name="_GoBack"/>
      <w:bookmarkEnd w:id="0"/>
      <w:r w:rsidRPr="00C97512">
        <w:rPr>
          <w:szCs w:val="24"/>
        </w:rPr>
        <w:t>15 minut. V jednom dni nelze losovat</w:t>
      </w:r>
    </w:p>
    <w:p w:rsidR="00BF320B" w:rsidRDefault="00C97512" w:rsidP="00C97512">
      <w:pPr>
        <w:ind w:left="-709"/>
        <w:rPr>
          <w:szCs w:val="24"/>
        </w:rPr>
      </w:pPr>
      <w:r w:rsidRPr="00C97512">
        <w:rPr>
          <w:szCs w:val="24"/>
        </w:rPr>
        <w:t>dvakrát stejné téma.</w:t>
      </w:r>
    </w:p>
    <w:p w:rsidR="00BF320B" w:rsidRDefault="00BF320B" w:rsidP="00C97512">
      <w:pPr>
        <w:ind w:left="-709"/>
        <w:rPr>
          <w:szCs w:val="24"/>
        </w:rPr>
      </w:pPr>
    </w:p>
    <w:p w:rsidR="00564A2A" w:rsidRPr="00564A2A" w:rsidRDefault="00564A2A" w:rsidP="00564A2A">
      <w:pPr>
        <w:ind w:left="-709"/>
        <w:rPr>
          <w:szCs w:val="24"/>
        </w:rPr>
      </w:pPr>
      <w:r w:rsidRPr="00564A2A">
        <w:rPr>
          <w:szCs w:val="24"/>
        </w:rPr>
        <w:t>V případě zkoušek z českého jazyka a literatury</w:t>
      </w:r>
      <w:r>
        <w:rPr>
          <w:szCs w:val="24"/>
        </w:rPr>
        <w:t xml:space="preserve"> </w:t>
      </w:r>
      <w:r w:rsidRPr="00564A2A">
        <w:rPr>
          <w:szCs w:val="24"/>
        </w:rPr>
        <w:t>a z cizího jazyka tvoří hodnocení písemné práce</w:t>
      </w:r>
    </w:p>
    <w:p w:rsidR="00564A2A" w:rsidRPr="00564A2A" w:rsidRDefault="00564A2A" w:rsidP="00564A2A">
      <w:pPr>
        <w:ind w:left="-709"/>
        <w:rPr>
          <w:szCs w:val="24"/>
        </w:rPr>
      </w:pPr>
      <w:r w:rsidRPr="00564A2A">
        <w:rPr>
          <w:szCs w:val="24"/>
        </w:rPr>
        <w:t>40 % a hodnocení ústní zkoušky 60 % celkového</w:t>
      </w:r>
      <w:r>
        <w:rPr>
          <w:szCs w:val="24"/>
        </w:rPr>
        <w:t xml:space="preserve"> </w:t>
      </w:r>
      <w:r w:rsidRPr="00564A2A">
        <w:rPr>
          <w:szCs w:val="24"/>
        </w:rPr>
        <w:t>hodnocení zkušebního předmětu.“.</w:t>
      </w:r>
    </w:p>
    <w:p w:rsidR="00564A2A" w:rsidRDefault="00564A2A" w:rsidP="00485523">
      <w:pPr>
        <w:ind w:left="-709"/>
        <w:rPr>
          <w:b/>
        </w:rPr>
      </w:pPr>
    </w:p>
    <w:p w:rsidR="008C2CD8" w:rsidRDefault="008C2CD8" w:rsidP="00485523">
      <w:pPr>
        <w:ind w:left="-709"/>
        <w:rPr>
          <w:szCs w:val="24"/>
        </w:rPr>
      </w:pPr>
      <w:r w:rsidRPr="008C2CD8">
        <w:rPr>
          <w:b/>
        </w:rPr>
        <w:t xml:space="preserve">Ústní zkouška z </w:t>
      </w:r>
      <w:r w:rsidR="00485523">
        <w:rPr>
          <w:b/>
        </w:rPr>
        <w:t>e</w:t>
      </w:r>
      <w:r w:rsidRPr="008C2CD8">
        <w:rPr>
          <w:b/>
        </w:rPr>
        <w:t>konomiky</w:t>
      </w:r>
      <w:r w:rsidR="00404EC4">
        <w:t xml:space="preserve">  </w:t>
      </w:r>
      <w:r>
        <w:t xml:space="preserve">- ředitel stanoví v souladu s ŠVP 25 témat, která platí i pro opravnou zkoušku. </w:t>
      </w:r>
      <w:r w:rsidRPr="00C97512">
        <w:rPr>
          <w:szCs w:val="24"/>
        </w:rPr>
        <w:t xml:space="preserve">Ústní zkouška z </w:t>
      </w:r>
      <w:r w:rsidR="00485523">
        <w:rPr>
          <w:szCs w:val="24"/>
        </w:rPr>
        <w:t>ekonomiky</w:t>
      </w:r>
      <w:r w:rsidRPr="00C97512">
        <w:rPr>
          <w:szCs w:val="24"/>
        </w:rPr>
        <w:t xml:space="preserve"> se uskutečňuje</w:t>
      </w:r>
      <w:r>
        <w:rPr>
          <w:szCs w:val="24"/>
        </w:rPr>
        <w:t xml:space="preserve"> </w:t>
      </w:r>
      <w:r w:rsidRPr="00C97512">
        <w:rPr>
          <w:szCs w:val="24"/>
        </w:rPr>
        <w:t>formou řízeného rozhovoru</w:t>
      </w:r>
      <w:r w:rsidR="003518B2">
        <w:rPr>
          <w:szCs w:val="24"/>
        </w:rPr>
        <w:t>, žák odpovídá teoreticky, příp. řeší konkrétní příklad</w:t>
      </w:r>
      <w:r w:rsidR="00485523">
        <w:rPr>
          <w:szCs w:val="24"/>
        </w:rPr>
        <w:t xml:space="preserve">. </w:t>
      </w:r>
      <w:r w:rsidR="00404EC4">
        <w:t xml:space="preserve"> </w:t>
      </w:r>
      <w:r w:rsidRPr="00C97512">
        <w:rPr>
          <w:szCs w:val="24"/>
        </w:rPr>
        <w:t>Bezprostředně před zahájením přípravy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trvá 15 minut. Ústní zkouška</w:t>
      </w:r>
      <w:r>
        <w:rPr>
          <w:szCs w:val="24"/>
        </w:rPr>
        <w:t xml:space="preserve"> </w:t>
      </w:r>
      <w:r w:rsidRPr="00C97512">
        <w:rPr>
          <w:szCs w:val="24"/>
        </w:rPr>
        <w:t>trvá 15 minut. V jednom dni nelze losovat</w:t>
      </w:r>
      <w:r w:rsidR="00485523">
        <w:rPr>
          <w:szCs w:val="24"/>
        </w:rPr>
        <w:t xml:space="preserve"> </w:t>
      </w:r>
      <w:r w:rsidRPr="00C97512">
        <w:rPr>
          <w:szCs w:val="24"/>
        </w:rPr>
        <w:t>dvakrát stejné téma.</w:t>
      </w:r>
    </w:p>
    <w:p w:rsidR="008C2CD8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</w:t>
      </w:r>
    </w:p>
    <w:p w:rsidR="00485523" w:rsidRDefault="00485523" w:rsidP="00485523">
      <w:pPr>
        <w:ind w:left="-709"/>
        <w:rPr>
          <w:szCs w:val="24"/>
        </w:rPr>
      </w:pPr>
      <w:r w:rsidRPr="008C2CD8">
        <w:rPr>
          <w:b/>
        </w:rPr>
        <w:t xml:space="preserve">Ústní zkouška z </w:t>
      </w:r>
      <w:proofErr w:type="gramStart"/>
      <w:r>
        <w:rPr>
          <w:b/>
        </w:rPr>
        <w:t>účetnictví</w:t>
      </w:r>
      <w:r>
        <w:t xml:space="preserve">  -</w:t>
      </w:r>
      <w:proofErr w:type="gramEnd"/>
      <w:r>
        <w:t xml:space="preserve"> ředitel stanoví v souladu s ŠVP 25 témat, která platí i pro opravnou zkoušku. </w:t>
      </w:r>
      <w:r w:rsidRPr="00C97512">
        <w:rPr>
          <w:szCs w:val="24"/>
        </w:rPr>
        <w:t xml:space="preserve">Ústní zkouška z </w:t>
      </w:r>
      <w:r>
        <w:rPr>
          <w:szCs w:val="24"/>
        </w:rPr>
        <w:t>účetnictví</w:t>
      </w:r>
      <w:r w:rsidRPr="00C97512">
        <w:rPr>
          <w:szCs w:val="24"/>
        </w:rPr>
        <w:t xml:space="preserve"> se uskutečňuje</w:t>
      </w:r>
      <w:r>
        <w:rPr>
          <w:szCs w:val="24"/>
        </w:rPr>
        <w:t xml:space="preserve"> </w:t>
      </w:r>
      <w:r w:rsidRPr="00C97512">
        <w:rPr>
          <w:szCs w:val="24"/>
        </w:rPr>
        <w:t>formou řízeného rozhovoru</w:t>
      </w:r>
      <w:r w:rsidR="003518B2">
        <w:rPr>
          <w:szCs w:val="24"/>
        </w:rPr>
        <w:t>, žák odpovídá teoreticky</w:t>
      </w:r>
      <w:r>
        <w:rPr>
          <w:szCs w:val="24"/>
        </w:rPr>
        <w:t xml:space="preserve"> příp. řeš</w:t>
      </w:r>
      <w:r w:rsidR="003518B2">
        <w:rPr>
          <w:szCs w:val="24"/>
        </w:rPr>
        <w:t>í</w:t>
      </w:r>
      <w:r>
        <w:rPr>
          <w:szCs w:val="24"/>
        </w:rPr>
        <w:t xml:space="preserve"> konkrétní příklad. </w:t>
      </w:r>
      <w:r>
        <w:t xml:space="preserve"> </w:t>
      </w:r>
      <w:r w:rsidRPr="00C97512">
        <w:rPr>
          <w:szCs w:val="24"/>
        </w:rPr>
        <w:t>Bezprostředně před zahájením přípravy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trvá 15 minut. Ústní zkouška</w:t>
      </w:r>
      <w:r>
        <w:rPr>
          <w:szCs w:val="24"/>
        </w:rPr>
        <w:t xml:space="preserve"> </w:t>
      </w:r>
      <w:r w:rsidRPr="00C97512">
        <w:rPr>
          <w:szCs w:val="24"/>
        </w:rPr>
        <w:t>trvá 15 minut. V jednom dni nelze losovat</w:t>
      </w:r>
      <w:r>
        <w:rPr>
          <w:szCs w:val="24"/>
        </w:rPr>
        <w:t xml:space="preserve"> </w:t>
      </w:r>
      <w:r w:rsidRPr="00C97512">
        <w:rPr>
          <w:szCs w:val="24"/>
        </w:rPr>
        <w:t>dvakrát stejné téma.</w:t>
      </w:r>
    </w:p>
    <w:p w:rsidR="00485523" w:rsidRDefault="00485523" w:rsidP="00485523">
      <w:pPr>
        <w:ind w:left="-709"/>
        <w:jc w:val="both"/>
      </w:pPr>
      <w:r>
        <w:t xml:space="preserve">                                                                                                            </w:t>
      </w:r>
    </w:p>
    <w:p w:rsidR="008C2CD8" w:rsidRDefault="008C2CD8" w:rsidP="00485523">
      <w:pPr>
        <w:jc w:val="both"/>
      </w:pPr>
    </w:p>
    <w:p w:rsidR="008C2CD8" w:rsidRDefault="008C2CD8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   </w:t>
      </w:r>
      <w:r w:rsidR="00485523">
        <w:t xml:space="preserve">                                                                                                                   </w:t>
      </w:r>
      <w:r>
        <w:t>Mgr. Martin Šmíd</w:t>
      </w:r>
    </w:p>
    <w:p w:rsidR="006E3AB1" w:rsidRDefault="00404EC4" w:rsidP="00404EC4">
      <w:pPr>
        <w:ind w:left="-709"/>
      </w:pPr>
      <w:r>
        <w:t xml:space="preserve">                                                                                                                 ředitel </w:t>
      </w:r>
      <w:proofErr w:type="spellStart"/>
      <w:r>
        <w:t>Euroškoly</w:t>
      </w:r>
      <w:proofErr w:type="spellEnd"/>
      <w:r>
        <w:t xml:space="preserve"> Prah</w:t>
      </w:r>
      <w:r w:rsidR="00723FB2">
        <w:t>a</w:t>
      </w:r>
    </w:p>
    <w:sectPr w:rsidR="006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173B05"/>
    <w:rsid w:val="003518B2"/>
    <w:rsid w:val="00404EC4"/>
    <w:rsid w:val="00485523"/>
    <w:rsid w:val="005255C8"/>
    <w:rsid w:val="00564A2A"/>
    <w:rsid w:val="006E3AB1"/>
    <w:rsid w:val="00723FB2"/>
    <w:rsid w:val="008C2CD8"/>
    <w:rsid w:val="00B05C2A"/>
    <w:rsid w:val="00BF320B"/>
    <w:rsid w:val="00C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A2A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6</cp:revision>
  <dcterms:created xsi:type="dcterms:W3CDTF">2020-10-21T13:03:00Z</dcterms:created>
  <dcterms:modified xsi:type="dcterms:W3CDTF">2020-10-22T08:58:00Z</dcterms:modified>
</cp:coreProperties>
</file>